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271"/>
        <w:gridCol w:w="7025"/>
      </w:tblGrid>
      <w:tr w:rsidR="00545323" w14:paraId="752D6850" w14:textId="77777777">
        <w:tc>
          <w:tcPr>
            <w:tcW w:w="1271" w:type="dxa"/>
            <w:vAlign w:val="center"/>
          </w:tcPr>
          <w:p w14:paraId="2AA99417" w14:textId="77777777" w:rsidR="00545323" w:rsidRDefault="00563A35">
            <w:pPr>
              <w:spacing w:line="360" w:lineRule="auto"/>
              <w:jc w:val="center"/>
              <w:rPr>
                <w:rFonts w:ascii="Times New Roman" w:eastAsia="宋体" w:hAnsi="Times New Roman"/>
                <w:b/>
                <w:sz w:val="24"/>
              </w:rPr>
            </w:pPr>
            <w:r>
              <w:rPr>
                <w:rFonts w:ascii="Times New Roman" w:eastAsia="宋体" w:hAnsi="Times New Roman" w:hint="eastAsia"/>
                <w:b/>
                <w:sz w:val="24"/>
              </w:rPr>
              <w:t>项目名称</w:t>
            </w:r>
          </w:p>
        </w:tc>
        <w:tc>
          <w:tcPr>
            <w:tcW w:w="7025" w:type="dxa"/>
          </w:tcPr>
          <w:p w14:paraId="46A2F8BE" w14:textId="13133EC5" w:rsidR="00545323" w:rsidRDefault="0016607B">
            <w:pPr>
              <w:spacing w:line="360" w:lineRule="auto"/>
              <w:rPr>
                <w:rFonts w:ascii="Times New Roman" w:eastAsia="宋体" w:hAnsi="Times New Roman" w:hint="eastAsia"/>
                <w:sz w:val="24"/>
              </w:rPr>
            </w:pPr>
            <w:r>
              <w:rPr>
                <w:rFonts w:ascii="Times New Roman" w:eastAsia="宋体" w:hAnsi="Times New Roman" w:hint="eastAsia"/>
                <w:sz w:val="24"/>
              </w:rPr>
              <w:t>异种材料精密特种焊接技术及应用</w:t>
            </w:r>
          </w:p>
        </w:tc>
      </w:tr>
      <w:tr w:rsidR="00545323" w14:paraId="1B915306" w14:textId="77777777">
        <w:tc>
          <w:tcPr>
            <w:tcW w:w="1271" w:type="dxa"/>
            <w:vAlign w:val="center"/>
          </w:tcPr>
          <w:p w14:paraId="6A07B65A" w14:textId="77777777" w:rsidR="00545323" w:rsidRDefault="00563A35">
            <w:pPr>
              <w:spacing w:line="360" w:lineRule="auto"/>
              <w:jc w:val="center"/>
              <w:rPr>
                <w:rFonts w:ascii="Times New Roman" w:eastAsia="宋体" w:hAnsi="Times New Roman"/>
                <w:b/>
                <w:sz w:val="24"/>
              </w:rPr>
            </w:pPr>
            <w:r>
              <w:rPr>
                <w:rFonts w:ascii="Times New Roman" w:eastAsia="宋体" w:hAnsi="Times New Roman" w:hint="eastAsia"/>
                <w:b/>
                <w:sz w:val="24"/>
              </w:rPr>
              <w:t>完成人</w:t>
            </w:r>
          </w:p>
        </w:tc>
        <w:tc>
          <w:tcPr>
            <w:tcW w:w="7025" w:type="dxa"/>
          </w:tcPr>
          <w:p w14:paraId="44EB8D1C" w14:textId="703F1A0A" w:rsidR="00545323" w:rsidRDefault="0016607B">
            <w:pPr>
              <w:spacing w:line="360" w:lineRule="auto"/>
              <w:rPr>
                <w:rFonts w:ascii="Times New Roman" w:eastAsia="宋体" w:hAnsi="Times New Roman"/>
                <w:sz w:val="24"/>
              </w:rPr>
            </w:pPr>
            <w:r w:rsidRPr="0016607B">
              <w:rPr>
                <w:rFonts w:ascii="Times New Roman" w:eastAsia="宋体" w:hAnsi="Times New Roman"/>
                <w:sz w:val="24"/>
              </w:rPr>
              <w:t>曹健、司晓庆、付伟、冯吉才、丁锐、王勇、周吉、宋晓国</w:t>
            </w:r>
          </w:p>
        </w:tc>
      </w:tr>
      <w:tr w:rsidR="00545323" w14:paraId="4C258293" w14:textId="77777777">
        <w:tc>
          <w:tcPr>
            <w:tcW w:w="1271" w:type="dxa"/>
            <w:vAlign w:val="center"/>
          </w:tcPr>
          <w:p w14:paraId="312ADD94" w14:textId="77777777" w:rsidR="00545323" w:rsidRDefault="00563A35">
            <w:pPr>
              <w:spacing w:line="360" w:lineRule="auto"/>
              <w:jc w:val="center"/>
              <w:rPr>
                <w:rFonts w:ascii="Times New Roman" w:eastAsia="宋体" w:hAnsi="Times New Roman"/>
                <w:b/>
                <w:sz w:val="24"/>
              </w:rPr>
            </w:pPr>
            <w:r>
              <w:rPr>
                <w:rFonts w:ascii="Times New Roman" w:eastAsia="宋体" w:hAnsi="Times New Roman" w:hint="eastAsia"/>
                <w:b/>
                <w:sz w:val="24"/>
              </w:rPr>
              <w:t>完成单位</w:t>
            </w:r>
          </w:p>
        </w:tc>
        <w:tc>
          <w:tcPr>
            <w:tcW w:w="7025" w:type="dxa"/>
          </w:tcPr>
          <w:p w14:paraId="54834CC8" w14:textId="18F8F9FA" w:rsidR="00545323" w:rsidRDefault="00563A35">
            <w:pPr>
              <w:spacing w:line="360" w:lineRule="auto"/>
              <w:rPr>
                <w:rFonts w:ascii="Times New Roman" w:eastAsia="宋体" w:hAnsi="Times New Roman" w:hint="eastAsia"/>
                <w:sz w:val="24"/>
              </w:rPr>
            </w:pPr>
            <w:r>
              <w:rPr>
                <w:rFonts w:ascii="Times New Roman" w:eastAsia="宋体" w:hAnsi="Times New Roman" w:hint="eastAsia"/>
                <w:sz w:val="24"/>
              </w:rPr>
              <w:t>哈尔滨工业大学、</w:t>
            </w:r>
            <w:r w:rsidR="0016607B" w:rsidRPr="0016607B">
              <w:rPr>
                <w:rFonts w:ascii="Times New Roman" w:eastAsia="宋体" w:hAnsi="Times New Roman"/>
                <w:sz w:val="24"/>
              </w:rPr>
              <w:t>航天海鹰（哈尔滨）钛业有限公司</w:t>
            </w:r>
            <w:r w:rsidR="0016607B">
              <w:rPr>
                <w:rFonts w:ascii="Times New Roman" w:eastAsia="宋体" w:hAnsi="Times New Roman" w:hint="eastAsia"/>
                <w:sz w:val="24"/>
              </w:rPr>
              <w:t>、</w:t>
            </w:r>
            <w:r w:rsidR="0016607B" w:rsidRPr="0016607B">
              <w:rPr>
                <w:rFonts w:ascii="Times New Roman" w:eastAsia="宋体" w:hAnsi="Times New Roman"/>
                <w:sz w:val="24"/>
              </w:rPr>
              <w:t>上海航天动力技术研究所</w:t>
            </w:r>
            <w:r w:rsidR="0016607B">
              <w:rPr>
                <w:rFonts w:ascii="Times New Roman" w:eastAsia="宋体" w:hAnsi="Times New Roman" w:hint="eastAsia"/>
                <w:sz w:val="24"/>
              </w:rPr>
              <w:t>、北京空间机电研究所</w:t>
            </w:r>
          </w:p>
        </w:tc>
      </w:tr>
      <w:tr w:rsidR="00545323" w14:paraId="0BCC926D" w14:textId="77777777">
        <w:tc>
          <w:tcPr>
            <w:tcW w:w="1271" w:type="dxa"/>
            <w:vAlign w:val="center"/>
          </w:tcPr>
          <w:p w14:paraId="560F2D26" w14:textId="77777777" w:rsidR="00545323" w:rsidRDefault="00563A35">
            <w:pPr>
              <w:spacing w:line="360" w:lineRule="auto"/>
              <w:jc w:val="center"/>
              <w:rPr>
                <w:rFonts w:ascii="Times New Roman" w:eastAsia="宋体" w:hAnsi="Times New Roman"/>
                <w:b/>
                <w:sz w:val="24"/>
              </w:rPr>
            </w:pPr>
            <w:r>
              <w:rPr>
                <w:rFonts w:ascii="Times New Roman" w:eastAsia="宋体" w:hAnsi="Times New Roman" w:hint="eastAsia"/>
                <w:b/>
                <w:sz w:val="24"/>
              </w:rPr>
              <w:t>主要知识产权目录</w:t>
            </w:r>
          </w:p>
        </w:tc>
        <w:tc>
          <w:tcPr>
            <w:tcW w:w="7025" w:type="dxa"/>
          </w:tcPr>
          <w:p w14:paraId="0C46D89D" w14:textId="5D7436AC" w:rsidR="0016607B" w:rsidRPr="0016607B" w:rsidRDefault="0016607B" w:rsidP="0016607B">
            <w:pPr>
              <w:spacing w:line="360" w:lineRule="auto"/>
              <w:rPr>
                <w:rFonts w:ascii="Times New Roman" w:eastAsia="宋体" w:hAnsi="Times New Roman" w:hint="eastAsia"/>
                <w:sz w:val="24"/>
              </w:rPr>
            </w:pPr>
            <w:r w:rsidRPr="0016607B">
              <w:rPr>
                <w:rFonts w:ascii="Times New Roman" w:eastAsia="宋体" w:hAnsi="Times New Roman" w:hint="eastAsia"/>
                <w:sz w:val="24"/>
              </w:rPr>
              <w:t>1</w:t>
            </w:r>
            <w:r w:rsidRPr="0016607B">
              <w:rPr>
                <w:rFonts w:ascii="Times New Roman" w:eastAsia="宋体" w:hAnsi="Times New Roman" w:hint="eastAsia"/>
                <w:sz w:val="24"/>
              </w:rPr>
              <w:tab/>
            </w:r>
            <w:r w:rsidRPr="0016607B">
              <w:rPr>
                <w:rFonts w:ascii="Times New Roman" w:eastAsia="宋体" w:hAnsi="Times New Roman" w:hint="eastAsia"/>
                <w:sz w:val="24"/>
              </w:rPr>
              <w:t>一种利用纳米金属热压制备超疏水表面的方法</w:t>
            </w:r>
            <w:r w:rsidRPr="0016607B">
              <w:rPr>
                <w:rFonts w:ascii="Times New Roman" w:eastAsia="宋体" w:hAnsi="Times New Roman" w:hint="eastAsia"/>
                <w:sz w:val="24"/>
              </w:rPr>
              <w:tab/>
            </w:r>
          </w:p>
          <w:p w14:paraId="14F0B177" w14:textId="4E625806" w:rsidR="0016607B" w:rsidRPr="0016607B" w:rsidRDefault="0016607B" w:rsidP="0016607B">
            <w:pPr>
              <w:spacing w:line="360" w:lineRule="auto"/>
              <w:rPr>
                <w:rFonts w:ascii="Times New Roman" w:eastAsia="宋体" w:hAnsi="Times New Roman" w:hint="eastAsia"/>
                <w:sz w:val="24"/>
              </w:rPr>
            </w:pPr>
            <w:r w:rsidRPr="0016607B">
              <w:rPr>
                <w:rFonts w:ascii="Times New Roman" w:eastAsia="宋体" w:hAnsi="Times New Roman" w:hint="eastAsia"/>
                <w:sz w:val="24"/>
              </w:rPr>
              <w:t>2</w:t>
            </w:r>
            <w:r w:rsidRPr="0016607B">
              <w:rPr>
                <w:rFonts w:ascii="Times New Roman" w:eastAsia="宋体" w:hAnsi="Times New Roman" w:hint="eastAsia"/>
                <w:sz w:val="24"/>
              </w:rPr>
              <w:tab/>
            </w:r>
            <w:r w:rsidRPr="0016607B">
              <w:rPr>
                <w:rFonts w:ascii="Times New Roman" w:eastAsia="宋体" w:hAnsi="Times New Roman" w:hint="eastAsia"/>
                <w:sz w:val="24"/>
              </w:rPr>
              <w:t>一种利用粉末热压制备超疏水表面的方法</w:t>
            </w:r>
          </w:p>
          <w:p w14:paraId="70D4DF12" w14:textId="2DD7BB78" w:rsidR="0016607B" w:rsidRPr="0016607B" w:rsidRDefault="0016607B" w:rsidP="0016607B">
            <w:pPr>
              <w:spacing w:line="360" w:lineRule="auto"/>
              <w:rPr>
                <w:rFonts w:ascii="Times New Roman" w:eastAsia="宋体" w:hAnsi="Times New Roman" w:hint="eastAsia"/>
                <w:sz w:val="24"/>
              </w:rPr>
            </w:pPr>
            <w:r w:rsidRPr="0016607B">
              <w:rPr>
                <w:rFonts w:ascii="Times New Roman" w:eastAsia="宋体" w:hAnsi="Times New Roman" w:hint="eastAsia"/>
                <w:sz w:val="24"/>
              </w:rPr>
              <w:t>3</w:t>
            </w:r>
            <w:r w:rsidRPr="0016607B">
              <w:rPr>
                <w:rFonts w:ascii="Times New Roman" w:eastAsia="宋体" w:hAnsi="Times New Roman" w:hint="eastAsia"/>
                <w:sz w:val="24"/>
              </w:rPr>
              <w:tab/>
            </w:r>
            <w:r w:rsidRPr="0016607B">
              <w:rPr>
                <w:rFonts w:ascii="Times New Roman" w:eastAsia="宋体" w:hAnsi="Times New Roman" w:hint="eastAsia"/>
                <w:sz w:val="24"/>
              </w:rPr>
              <w:t>金属液相辅助制备复杂结构碳材料抗氧化涂层的方法</w:t>
            </w:r>
          </w:p>
          <w:p w14:paraId="317EA243" w14:textId="483FA38A" w:rsidR="0016607B" w:rsidRPr="0016607B" w:rsidRDefault="0016607B" w:rsidP="0016607B">
            <w:pPr>
              <w:spacing w:line="360" w:lineRule="auto"/>
              <w:rPr>
                <w:rFonts w:ascii="Times New Roman" w:eastAsia="宋体" w:hAnsi="Times New Roman" w:hint="eastAsia"/>
                <w:sz w:val="24"/>
              </w:rPr>
            </w:pPr>
            <w:r w:rsidRPr="0016607B">
              <w:rPr>
                <w:rFonts w:ascii="Times New Roman" w:eastAsia="宋体" w:hAnsi="Times New Roman" w:hint="eastAsia"/>
                <w:sz w:val="24"/>
              </w:rPr>
              <w:t>4</w:t>
            </w:r>
            <w:r w:rsidRPr="0016607B">
              <w:rPr>
                <w:rFonts w:ascii="Times New Roman" w:eastAsia="宋体" w:hAnsi="Times New Roman" w:hint="eastAsia"/>
                <w:sz w:val="24"/>
              </w:rPr>
              <w:tab/>
            </w:r>
            <w:r w:rsidRPr="0016607B">
              <w:rPr>
                <w:rFonts w:ascii="Times New Roman" w:eastAsia="宋体" w:hAnsi="Times New Roman" w:hint="eastAsia"/>
                <w:sz w:val="24"/>
              </w:rPr>
              <w:t>一种</w:t>
            </w:r>
            <w:r w:rsidRPr="0016607B">
              <w:rPr>
                <w:rFonts w:ascii="Times New Roman" w:eastAsia="宋体" w:hAnsi="Times New Roman" w:hint="eastAsia"/>
                <w:sz w:val="24"/>
              </w:rPr>
              <w:t>AlMgB4-TiB2</w:t>
            </w:r>
            <w:r w:rsidRPr="0016607B">
              <w:rPr>
                <w:rFonts w:ascii="Times New Roman" w:eastAsia="宋体" w:hAnsi="Times New Roman" w:hint="eastAsia"/>
                <w:sz w:val="24"/>
              </w:rPr>
              <w:t>复合陶瓷与</w:t>
            </w:r>
            <w:proofErr w:type="spellStart"/>
            <w:r w:rsidRPr="0016607B">
              <w:rPr>
                <w:rFonts w:ascii="Times New Roman" w:eastAsia="宋体" w:hAnsi="Times New Roman" w:hint="eastAsia"/>
                <w:sz w:val="24"/>
              </w:rPr>
              <w:t>TiAl</w:t>
            </w:r>
            <w:proofErr w:type="spellEnd"/>
            <w:r w:rsidRPr="0016607B">
              <w:rPr>
                <w:rFonts w:ascii="Times New Roman" w:eastAsia="宋体" w:hAnsi="Times New Roman" w:hint="eastAsia"/>
                <w:sz w:val="24"/>
              </w:rPr>
              <w:t>基合金的真空钎焊方法</w:t>
            </w:r>
          </w:p>
          <w:p w14:paraId="6223AD65" w14:textId="42FD2506" w:rsidR="0016607B" w:rsidRPr="0016607B" w:rsidRDefault="0016607B" w:rsidP="0016607B">
            <w:pPr>
              <w:spacing w:line="360" w:lineRule="auto"/>
              <w:rPr>
                <w:rFonts w:ascii="Times New Roman" w:eastAsia="宋体" w:hAnsi="Times New Roman" w:hint="eastAsia"/>
                <w:sz w:val="24"/>
              </w:rPr>
            </w:pPr>
            <w:r w:rsidRPr="0016607B">
              <w:rPr>
                <w:rFonts w:ascii="Times New Roman" w:eastAsia="宋体" w:hAnsi="Times New Roman" w:hint="eastAsia"/>
                <w:sz w:val="24"/>
              </w:rPr>
              <w:t>5</w:t>
            </w:r>
            <w:r w:rsidRPr="0016607B">
              <w:rPr>
                <w:rFonts w:ascii="Times New Roman" w:eastAsia="宋体" w:hAnsi="Times New Roman" w:hint="eastAsia"/>
                <w:sz w:val="24"/>
              </w:rPr>
              <w:tab/>
            </w:r>
            <w:r w:rsidRPr="0016607B">
              <w:rPr>
                <w:rFonts w:ascii="Times New Roman" w:eastAsia="宋体" w:hAnsi="Times New Roman" w:hint="eastAsia"/>
                <w:sz w:val="24"/>
              </w:rPr>
              <w:t>一种三维负膨胀网络复合中间层材料辅助钎焊异种材料的方法</w:t>
            </w:r>
          </w:p>
          <w:p w14:paraId="0DBFD95B" w14:textId="7ABCE347" w:rsidR="0016607B" w:rsidRPr="0016607B" w:rsidRDefault="0016607B" w:rsidP="0016607B">
            <w:pPr>
              <w:spacing w:line="360" w:lineRule="auto"/>
              <w:rPr>
                <w:rFonts w:ascii="Times New Roman" w:eastAsia="宋体" w:hAnsi="Times New Roman" w:hint="eastAsia"/>
                <w:sz w:val="24"/>
              </w:rPr>
            </w:pPr>
            <w:r w:rsidRPr="0016607B">
              <w:rPr>
                <w:rFonts w:ascii="Times New Roman" w:eastAsia="宋体" w:hAnsi="Times New Roman" w:hint="eastAsia"/>
                <w:sz w:val="24"/>
              </w:rPr>
              <w:t>6</w:t>
            </w:r>
            <w:r w:rsidRPr="0016607B">
              <w:rPr>
                <w:rFonts w:ascii="Times New Roman" w:eastAsia="宋体" w:hAnsi="Times New Roman" w:hint="eastAsia"/>
                <w:sz w:val="24"/>
              </w:rPr>
              <w:tab/>
            </w:r>
            <w:r w:rsidRPr="0016607B">
              <w:rPr>
                <w:rFonts w:ascii="Times New Roman" w:eastAsia="宋体" w:hAnsi="Times New Roman" w:hint="eastAsia"/>
                <w:sz w:val="24"/>
              </w:rPr>
              <w:t>一种板式换热器的扩散焊辅助装置</w:t>
            </w:r>
          </w:p>
          <w:p w14:paraId="14022D7C" w14:textId="1FBB97D7" w:rsidR="0016607B" w:rsidRPr="0016607B" w:rsidRDefault="0016607B" w:rsidP="0016607B">
            <w:pPr>
              <w:spacing w:line="360" w:lineRule="auto"/>
              <w:rPr>
                <w:rFonts w:ascii="Times New Roman" w:eastAsia="宋体" w:hAnsi="Times New Roman" w:hint="eastAsia"/>
                <w:sz w:val="24"/>
              </w:rPr>
            </w:pPr>
            <w:r w:rsidRPr="0016607B">
              <w:rPr>
                <w:rFonts w:ascii="Times New Roman" w:eastAsia="宋体" w:hAnsi="Times New Roman" w:hint="eastAsia"/>
                <w:sz w:val="24"/>
              </w:rPr>
              <w:t>7</w:t>
            </w:r>
            <w:r w:rsidRPr="0016607B">
              <w:rPr>
                <w:rFonts w:ascii="Times New Roman" w:eastAsia="宋体" w:hAnsi="Times New Roman" w:hint="eastAsia"/>
                <w:sz w:val="24"/>
              </w:rPr>
              <w:tab/>
            </w:r>
            <w:r w:rsidRPr="0016607B">
              <w:rPr>
                <w:rFonts w:ascii="Times New Roman" w:eastAsia="宋体" w:hAnsi="Times New Roman" w:hint="eastAsia"/>
                <w:sz w:val="24"/>
              </w:rPr>
              <w:t>一种结晶</w:t>
            </w:r>
            <w:r w:rsidRPr="0016607B">
              <w:rPr>
                <w:rFonts w:ascii="Times New Roman" w:eastAsia="宋体" w:hAnsi="Times New Roman" w:hint="eastAsia"/>
                <w:sz w:val="24"/>
              </w:rPr>
              <w:t>Cu2O</w:t>
            </w:r>
            <w:r w:rsidRPr="0016607B">
              <w:rPr>
                <w:rFonts w:ascii="Times New Roman" w:eastAsia="宋体" w:hAnsi="Times New Roman" w:hint="eastAsia"/>
                <w:sz w:val="24"/>
              </w:rPr>
              <w:t>复合金属锂负极的制备方法</w:t>
            </w:r>
          </w:p>
          <w:p w14:paraId="3297B514" w14:textId="78097ADF" w:rsidR="0016607B" w:rsidRPr="0016607B" w:rsidRDefault="0016607B" w:rsidP="0016607B">
            <w:pPr>
              <w:spacing w:line="360" w:lineRule="auto"/>
              <w:rPr>
                <w:rFonts w:ascii="Times New Roman" w:eastAsia="宋体" w:hAnsi="Times New Roman" w:hint="eastAsia"/>
                <w:sz w:val="24"/>
              </w:rPr>
            </w:pPr>
            <w:r w:rsidRPr="0016607B">
              <w:rPr>
                <w:rFonts w:ascii="Times New Roman" w:eastAsia="宋体" w:hAnsi="Times New Roman" w:hint="eastAsia"/>
                <w:sz w:val="24"/>
              </w:rPr>
              <w:t>8</w:t>
            </w:r>
            <w:r w:rsidRPr="0016607B">
              <w:rPr>
                <w:rFonts w:ascii="Times New Roman" w:eastAsia="宋体" w:hAnsi="Times New Roman" w:hint="eastAsia"/>
                <w:sz w:val="24"/>
              </w:rPr>
              <w:tab/>
            </w:r>
            <w:r w:rsidRPr="0016607B">
              <w:rPr>
                <w:rFonts w:ascii="Times New Roman" w:eastAsia="宋体" w:hAnsi="Times New Roman" w:hint="eastAsia"/>
                <w:sz w:val="24"/>
              </w:rPr>
              <w:t>采用高温</w:t>
            </w:r>
            <w:proofErr w:type="spellStart"/>
            <w:r w:rsidRPr="0016607B">
              <w:rPr>
                <w:rFonts w:ascii="Times New Roman" w:eastAsia="宋体" w:hAnsi="Times New Roman" w:hint="eastAsia"/>
                <w:sz w:val="24"/>
              </w:rPr>
              <w:t>CuPdW</w:t>
            </w:r>
            <w:proofErr w:type="spellEnd"/>
            <w:r w:rsidRPr="0016607B">
              <w:rPr>
                <w:rFonts w:ascii="Times New Roman" w:eastAsia="宋体" w:hAnsi="Times New Roman" w:hint="eastAsia"/>
                <w:sz w:val="24"/>
              </w:rPr>
              <w:t>低热膨胀系数复合钎料钎焊碳基材料与镍基高温合金的方法</w:t>
            </w:r>
          </w:p>
          <w:p w14:paraId="010AA19A" w14:textId="1EBBBD84" w:rsidR="0016607B" w:rsidRPr="0016607B" w:rsidRDefault="0016607B" w:rsidP="0016607B">
            <w:pPr>
              <w:spacing w:line="360" w:lineRule="auto"/>
              <w:rPr>
                <w:rFonts w:ascii="Times New Roman" w:eastAsia="宋体" w:hAnsi="Times New Roman" w:hint="eastAsia"/>
                <w:sz w:val="24"/>
              </w:rPr>
            </w:pPr>
            <w:r w:rsidRPr="0016607B">
              <w:rPr>
                <w:rFonts w:ascii="Times New Roman" w:eastAsia="宋体" w:hAnsi="Times New Roman" w:hint="eastAsia"/>
                <w:sz w:val="24"/>
              </w:rPr>
              <w:t>9</w:t>
            </w:r>
            <w:r w:rsidRPr="0016607B">
              <w:rPr>
                <w:rFonts w:ascii="Times New Roman" w:eastAsia="宋体" w:hAnsi="Times New Roman" w:hint="eastAsia"/>
                <w:sz w:val="24"/>
              </w:rPr>
              <w:tab/>
            </w:r>
            <w:r w:rsidRPr="0016607B">
              <w:rPr>
                <w:rFonts w:ascii="Times New Roman" w:eastAsia="宋体" w:hAnsi="Times New Roman" w:hint="eastAsia"/>
                <w:sz w:val="24"/>
              </w:rPr>
              <w:t>一种</w:t>
            </w:r>
            <w:r w:rsidRPr="0016607B">
              <w:rPr>
                <w:rFonts w:ascii="Times New Roman" w:eastAsia="宋体" w:hAnsi="Times New Roman" w:hint="eastAsia"/>
                <w:sz w:val="24"/>
              </w:rPr>
              <w:t>SiO2f/SiO2</w:t>
            </w:r>
            <w:r w:rsidRPr="0016607B">
              <w:rPr>
                <w:rFonts w:ascii="Times New Roman" w:eastAsia="宋体" w:hAnsi="Times New Roman" w:hint="eastAsia"/>
                <w:sz w:val="24"/>
              </w:rPr>
              <w:t>复合材料的修复方法</w:t>
            </w:r>
          </w:p>
          <w:p w14:paraId="0FE6428D" w14:textId="23623836" w:rsidR="0016607B" w:rsidRPr="0016607B" w:rsidRDefault="0016607B" w:rsidP="0016607B">
            <w:pPr>
              <w:spacing w:line="360" w:lineRule="auto"/>
              <w:rPr>
                <w:rFonts w:ascii="Times New Roman" w:eastAsia="宋体" w:hAnsi="Times New Roman" w:hint="eastAsia"/>
                <w:sz w:val="24"/>
              </w:rPr>
            </w:pPr>
            <w:r w:rsidRPr="0016607B">
              <w:rPr>
                <w:rFonts w:ascii="Times New Roman" w:eastAsia="宋体" w:hAnsi="Times New Roman" w:hint="eastAsia"/>
                <w:sz w:val="24"/>
              </w:rPr>
              <w:t>10</w:t>
            </w:r>
            <w:r w:rsidRPr="0016607B">
              <w:rPr>
                <w:rFonts w:ascii="Times New Roman" w:eastAsia="宋体" w:hAnsi="Times New Roman" w:hint="eastAsia"/>
                <w:sz w:val="24"/>
              </w:rPr>
              <w:tab/>
            </w:r>
            <w:r w:rsidRPr="0016607B">
              <w:rPr>
                <w:rFonts w:ascii="Times New Roman" w:eastAsia="宋体" w:hAnsi="Times New Roman" w:hint="eastAsia"/>
                <w:sz w:val="24"/>
              </w:rPr>
              <w:t>一种低膨胀</w:t>
            </w:r>
            <w:r w:rsidRPr="0016607B">
              <w:rPr>
                <w:rFonts w:ascii="Times New Roman" w:eastAsia="宋体" w:hAnsi="Times New Roman" w:hint="eastAsia"/>
                <w:sz w:val="24"/>
              </w:rPr>
              <w:t>4J42</w:t>
            </w:r>
            <w:r w:rsidRPr="0016607B">
              <w:rPr>
                <w:rFonts w:ascii="Times New Roman" w:eastAsia="宋体" w:hAnsi="Times New Roman" w:hint="eastAsia"/>
                <w:sz w:val="24"/>
              </w:rPr>
              <w:t>合金中间层辅助钎料提高碳化硅</w:t>
            </w:r>
            <w:r w:rsidRPr="0016607B">
              <w:rPr>
                <w:rFonts w:ascii="Times New Roman" w:eastAsia="宋体" w:hAnsi="Times New Roman" w:hint="eastAsia"/>
                <w:sz w:val="24"/>
              </w:rPr>
              <w:t>-</w:t>
            </w:r>
            <w:r w:rsidRPr="0016607B">
              <w:rPr>
                <w:rFonts w:ascii="Times New Roman" w:eastAsia="宋体" w:hAnsi="Times New Roman" w:hint="eastAsia"/>
                <w:sz w:val="24"/>
              </w:rPr>
              <w:t>铌钎焊连接质量的方法</w:t>
            </w:r>
          </w:p>
          <w:p w14:paraId="0F93D825" w14:textId="0A133F7F" w:rsidR="0016607B" w:rsidRPr="0016607B" w:rsidRDefault="0016607B" w:rsidP="0016607B">
            <w:pPr>
              <w:spacing w:line="360" w:lineRule="auto"/>
              <w:rPr>
                <w:rFonts w:ascii="Times New Roman" w:eastAsia="宋体" w:hAnsi="Times New Roman" w:hint="eastAsia"/>
                <w:sz w:val="24"/>
              </w:rPr>
            </w:pPr>
            <w:r w:rsidRPr="0016607B">
              <w:rPr>
                <w:rFonts w:ascii="Times New Roman" w:eastAsia="宋体" w:hAnsi="Times New Roman" w:hint="eastAsia"/>
                <w:sz w:val="24"/>
              </w:rPr>
              <w:t>11</w:t>
            </w:r>
            <w:r w:rsidRPr="0016607B">
              <w:rPr>
                <w:rFonts w:ascii="Times New Roman" w:eastAsia="宋体" w:hAnsi="Times New Roman" w:hint="eastAsia"/>
                <w:sz w:val="24"/>
              </w:rPr>
              <w:tab/>
            </w:r>
            <w:r w:rsidRPr="0016607B">
              <w:rPr>
                <w:rFonts w:ascii="Times New Roman" w:eastAsia="宋体" w:hAnsi="Times New Roman" w:hint="eastAsia"/>
                <w:sz w:val="24"/>
              </w:rPr>
              <w:t>一种多孔负膨胀陶瓷中间层辅助钎焊的方法</w:t>
            </w:r>
          </w:p>
          <w:p w14:paraId="35D7B5E8" w14:textId="1F779061" w:rsidR="0016607B" w:rsidRPr="0016607B" w:rsidRDefault="0016607B" w:rsidP="0016607B">
            <w:pPr>
              <w:spacing w:line="360" w:lineRule="auto"/>
              <w:rPr>
                <w:rFonts w:ascii="Times New Roman" w:eastAsia="宋体" w:hAnsi="Times New Roman" w:hint="eastAsia"/>
                <w:sz w:val="24"/>
              </w:rPr>
            </w:pPr>
            <w:r w:rsidRPr="0016607B">
              <w:rPr>
                <w:rFonts w:ascii="Times New Roman" w:eastAsia="宋体" w:hAnsi="Times New Roman" w:hint="eastAsia"/>
                <w:sz w:val="24"/>
              </w:rPr>
              <w:t>12</w:t>
            </w:r>
            <w:r w:rsidRPr="0016607B">
              <w:rPr>
                <w:rFonts w:ascii="Times New Roman" w:eastAsia="宋体" w:hAnsi="Times New Roman" w:hint="eastAsia"/>
                <w:sz w:val="24"/>
              </w:rPr>
              <w:tab/>
            </w:r>
            <w:r w:rsidRPr="0016607B">
              <w:rPr>
                <w:rFonts w:ascii="Times New Roman" w:eastAsia="宋体" w:hAnsi="Times New Roman" w:hint="eastAsia"/>
                <w:sz w:val="24"/>
              </w:rPr>
              <w:t>一种铝基液冷散热结构的制备方法和应用</w:t>
            </w:r>
          </w:p>
          <w:p w14:paraId="2F6A58CA" w14:textId="48EA9747" w:rsidR="0016607B" w:rsidRPr="0016607B" w:rsidRDefault="0016607B" w:rsidP="0016607B">
            <w:pPr>
              <w:spacing w:line="360" w:lineRule="auto"/>
              <w:rPr>
                <w:rFonts w:ascii="Times New Roman" w:eastAsia="宋体" w:hAnsi="Times New Roman" w:hint="eastAsia"/>
                <w:sz w:val="24"/>
              </w:rPr>
            </w:pPr>
            <w:r w:rsidRPr="0016607B">
              <w:rPr>
                <w:rFonts w:ascii="Times New Roman" w:eastAsia="宋体" w:hAnsi="Times New Roman" w:hint="eastAsia"/>
                <w:sz w:val="24"/>
              </w:rPr>
              <w:t>13</w:t>
            </w:r>
            <w:r w:rsidRPr="0016607B">
              <w:rPr>
                <w:rFonts w:ascii="Times New Roman" w:eastAsia="宋体" w:hAnsi="Times New Roman" w:hint="eastAsia"/>
                <w:sz w:val="24"/>
              </w:rPr>
              <w:tab/>
            </w:r>
            <w:r w:rsidRPr="0016607B">
              <w:rPr>
                <w:rFonts w:ascii="Times New Roman" w:eastAsia="宋体" w:hAnsi="Times New Roman" w:hint="eastAsia"/>
                <w:sz w:val="24"/>
              </w:rPr>
              <w:t>一种高度石墨化碳层复合多孔金属结构热管理材料的制备方法</w:t>
            </w:r>
          </w:p>
          <w:p w14:paraId="1DDD14E7" w14:textId="6ABA67EA" w:rsidR="0016607B" w:rsidRPr="0016607B" w:rsidRDefault="0016607B" w:rsidP="0016607B">
            <w:pPr>
              <w:spacing w:line="360" w:lineRule="auto"/>
              <w:rPr>
                <w:rFonts w:ascii="Times New Roman" w:eastAsia="宋体" w:hAnsi="Times New Roman" w:hint="eastAsia"/>
                <w:sz w:val="24"/>
              </w:rPr>
            </w:pPr>
            <w:r w:rsidRPr="0016607B">
              <w:rPr>
                <w:rFonts w:ascii="Times New Roman" w:eastAsia="宋体" w:hAnsi="Times New Roman" w:hint="eastAsia"/>
                <w:sz w:val="24"/>
              </w:rPr>
              <w:t>14</w:t>
            </w:r>
            <w:r w:rsidRPr="0016607B">
              <w:rPr>
                <w:rFonts w:ascii="Times New Roman" w:eastAsia="宋体" w:hAnsi="Times New Roman" w:hint="eastAsia"/>
                <w:sz w:val="24"/>
              </w:rPr>
              <w:tab/>
            </w:r>
            <w:r w:rsidRPr="0016607B">
              <w:rPr>
                <w:rFonts w:ascii="Times New Roman" w:eastAsia="宋体" w:hAnsi="Times New Roman" w:hint="eastAsia"/>
                <w:sz w:val="24"/>
              </w:rPr>
              <w:t>一种三维多孔结构的无压烧结制备方法</w:t>
            </w:r>
          </w:p>
          <w:p w14:paraId="45779B63" w14:textId="0C317625" w:rsidR="0016607B" w:rsidRPr="0016607B" w:rsidRDefault="0016607B" w:rsidP="0016607B">
            <w:pPr>
              <w:spacing w:line="360" w:lineRule="auto"/>
              <w:rPr>
                <w:rFonts w:ascii="Times New Roman" w:eastAsia="宋体" w:hAnsi="Times New Roman" w:hint="eastAsia"/>
                <w:sz w:val="24"/>
              </w:rPr>
            </w:pPr>
            <w:r w:rsidRPr="0016607B">
              <w:rPr>
                <w:rFonts w:ascii="Times New Roman" w:eastAsia="宋体" w:hAnsi="Times New Roman" w:hint="eastAsia"/>
                <w:sz w:val="24"/>
              </w:rPr>
              <w:t>15</w:t>
            </w:r>
            <w:r w:rsidRPr="0016607B">
              <w:rPr>
                <w:rFonts w:ascii="Times New Roman" w:eastAsia="宋体" w:hAnsi="Times New Roman" w:hint="eastAsia"/>
                <w:sz w:val="24"/>
              </w:rPr>
              <w:tab/>
            </w:r>
            <w:r w:rsidRPr="0016607B">
              <w:rPr>
                <w:rFonts w:ascii="Times New Roman" w:eastAsia="宋体" w:hAnsi="Times New Roman" w:hint="eastAsia"/>
                <w:sz w:val="24"/>
              </w:rPr>
              <w:t>金属增量制造的送丝熔丝系统及其应用方法</w:t>
            </w:r>
          </w:p>
          <w:p w14:paraId="18910B05" w14:textId="3C2CF9FB" w:rsidR="0016607B" w:rsidRPr="0016607B" w:rsidRDefault="0016607B" w:rsidP="0016607B">
            <w:pPr>
              <w:spacing w:line="360" w:lineRule="auto"/>
              <w:rPr>
                <w:rFonts w:ascii="Times New Roman" w:eastAsia="宋体" w:hAnsi="Times New Roman" w:hint="eastAsia"/>
                <w:sz w:val="24"/>
              </w:rPr>
            </w:pPr>
            <w:r w:rsidRPr="0016607B">
              <w:rPr>
                <w:rFonts w:ascii="Times New Roman" w:eastAsia="宋体" w:hAnsi="Times New Roman" w:hint="eastAsia"/>
                <w:sz w:val="24"/>
              </w:rPr>
              <w:t>16</w:t>
            </w:r>
            <w:r w:rsidRPr="0016607B">
              <w:rPr>
                <w:rFonts w:ascii="Times New Roman" w:eastAsia="宋体" w:hAnsi="Times New Roman" w:hint="eastAsia"/>
                <w:sz w:val="24"/>
              </w:rPr>
              <w:tab/>
            </w:r>
            <w:r w:rsidRPr="0016607B">
              <w:rPr>
                <w:rFonts w:ascii="Times New Roman" w:eastAsia="宋体" w:hAnsi="Times New Roman" w:hint="eastAsia"/>
                <w:sz w:val="24"/>
              </w:rPr>
              <w:t>一种利用铜铝氧化物薄膜作为前驱体制备纳米阵列的方法</w:t>
            </w:r>
          </w:p>
          <w:p w14:paraId="0F60816E" w14:textId="47657021" w:rsidR="0016607B" w:rsidRPr="0016607B" w:rsidRDefault="0016607B" w:rsidP="0016607B">
            <w:pPr>
              <w:spacing w:line="360" w:lineRule="auto"/>
              <w:rPr>
                <w:rFonts w:ascii="Times New Roman" w:eastAsia="宋体" w:hAnsi="Times New Roman" w:hint="eastAsia"/>
                <w:sz w:val="24"/>
              </w:rPr>
            </w:pPr>
            <w:r w:rsidRPr="0016607B">
              <w:rPr>
                <w:rFonts w:ascii="Times New Roman" w:eastAsia="宋体" w:hAnsi="Times New Roman" w:hint="eastAsia"/>
                <w:sz w:val="24"/>
              </w:rPr>
              <w:t>17</w:t>
            </w:r>
            <w:r w:rsidRPr="0016607B">
              <w:rPr>
                <w:rFonts w:ascii="Times New Roman" w:eastAsia="宋体" w:hAnsi="Times New Roman" w:hint="eastAsia"/>
                <w:sz w:val="24"/>
              </w:rPr>
              <w:tab/>
            </w:r>
            <w:r w:rsidRPr="0016607B">
              <w:rPr>
                <w:rFonts w:ascii="Times New Roman" w:eastAsia="宋体" w:hAnsi="Times New Roman" w:hint="eastAsia"/>
                <w:sz w:val="24"/>
              </w:rPr>
              <w:t>一种超声镀锌装置及其镀锌工艺</w:t>
            </w:r>
          </w:p>
          <w:p w14:paraId="02909ED4" w14:textId="198B783C" w:rsidR="00545323" w:rsidRDefault="0016607B" w:rsidP="0016607B">
            <w:pPr>
              <w:spacing w:line="360" w:lineRule="auto"/>
              <w:rPr>
                <w:rFonts w:ascii="Times New Roman" w:eastAsia="宋体" w:hAnsi="Times New Roman"/>
                <w:sz w:val="24"/>
              </w:rPr>
            </w:pPr>
            <w:r w:rsidRPr="0016607B">
              <w:rPr>
                <w:rFonts w:ascii="Times New Roman" w:eastAsia="宋体" w:hAnsi="Times New Roman" w:hint="eastAsia"/>
                <w:sz w:val="24"/>
              </w:rPr>
              <w:t>18</w:t>
            </w:r>
            <w:r w:rsidRPr="0016607B">
              <w:rPr>
                <w:rFonts w:ascii="Times New Roman" w:eastAsia="宋体" w:hAnsi="Times New Roman" w:hint="eastAsia"/>
                <w:sz w:val="24"/>
              </w:rPr>
              <w:tab/>
            </w:r>
            <w:r w:rsidRPr="0016607B">
              <w:rPr>
                <w:rFonts w:ascii="Times New Roman" w:eastAsia="宋体" w:hAnsi="Times New Roman" w:hint="eastAsia"/>
                <w:sz w:val="24"/>
              </w:rPr>
              <w:t>利用纳米化装置进行钛与锆低温扩散连接的方法</w:t>
            </w:r>
          </w:p>
          <w:p w14:paraId="1984BB0A" w14:textId="37C92F6B" w:rsidR="0016607B" w:rsidRPr="0016607B" w:rsidRDefault="0016607B" w:rsidP="0016607B">
            <w:pPr>
              <w:spacing w:line="360" w:lineRule="auto"/>
              <w:rPr>
                <w:rFonts w:ascii="Times New Roman" w:eastAsia="宋体" w:hAnsi="Times New Roman" w:hint="eastAsia"/>
                <w:sz w:val="24"/>
              </w:rPr>
            </w:pPr>
            <w:r w:rsidRPr="0016607B">
              <w:rPr>
                <w:rFonts w:ascii="Times New Roman" w:eastAsia="宋体" w:hAnsi="Times New Roman" w:hint="eastAsia"/>
                <w:sz w:val="24"/>
              </w:rPr>
              <w:t>19</w:t>
            </w:r>
            <w:r w:rsidRPr="0016607B">
              <w:rPr>
                <w:rFonts w:ascii="Times New Roman" w:eastAsia="宋体" w:hAnsi="Times New Roman" w:hint="eastAsia"/>
                <w:sz w:val="24"/>
              </w:rPr>
              <w:tab/>
            </w:r>
            <w:r w:rsidRPr="0016607B">
              <w:rPr>
                <w:rFonts w:ascii="Times New Roman" w:eastAsia="宋体" w:hAnsi="Times New Roman" w:hint="eastAsia"/>
                <w:sz w:val="24"/>
              </w:rPr>
              <w:t>利用电沉积纳米晶镍中间层进行金属低温扩散连接的方法</w:t>
            </w:r>
          </w:p>
          <w:p w14:paraId="723320E7" w14:textId="1664E59B" w:rsidR="0016607B" w:rsidRPr="0016607B" w:rsidRDefault="0016607B" w:rsidP="0016607B">
            <w:pPr>
              <w:spacing w:line="360" w:lineRule="auto"/>
              <w:rPr>
                <w:rFonts w:ascii="Times New Roman" w:eastAsia="宋体" w:hAnsi="Times New Roman" w:hint="eastAsia"/>
                <w:sz w:val="24"/>
              </w:rPr>
            </w:pPr>
            <w:r w:rsidRPr="0016607B">
              <w:rPr>
                <w:rFonts w:ascii="Times New Roman" w:eastAsia="宋体" w:hAnsi="Times New Roman" w:hint="eastAsia"/>
                <w:sz w:val="24"/>
              </w:rPr>
              <w:t>20</w:t>
            </w:r>
            <w:r w:rsidRPr="0016607B">
              <w:rPr>
                <w:rFonts w:ascii="Times New Roman" w:eastAsia="宋体" w:hAnsi="Times New Roman" w:hint="eastAsia"/>
                <w:sz w:val="24"/>
              </w:rPr>
              <w:tab/>
            </w:r>
            <w:r w:rsidRPr="0016607B">
              <w:rPr>
                <w:rFonts w:ascii="Times New Roman" w:eastAsia="宋体" w:hAnsi="Times New Roman" w:hint="eastAsia"/>
                <w:sz w:val="24"/>
              </w:rPr>
              <w:t>用于固体氧化物燃料电池的低温封接方法</w:t>
            </w:r>
          </w:p>
        </w:tc>
      </w:tr>
    </w:tbl>
    <w:p w14:paraId="4049CBD9" w14:textId="77777777" w:rsidR="00545323" w:rsidRDefault="00545323">
      <w:pPr>
        <w:spacing w:line="360" w:lineRule="auto"/>
        <w:rPr>
          <w:rFonts w:ascii="Times New Roman" w:eastAsia="宋体" w:hAnsi="Times New Roman"/>
          <w:sz w:val="24"/>
        </w:rPr>
      </w:pPr>
    </w:p>
    <w:sectPr w:rsidR="0054532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D0592"/>
    <w:multiLevelType w:val="multilevel"/>
    <w:tmpl w:val="050D0592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3564644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3FFD"/>
    <w:rsid w:val="00093CFC"/>
    <w:rsid w:val="0016607B"/>
    <w:rsid w:val="0042013B"/>
    <w:rsid w:val="004312A7"/>
    <w:rsid w:val="004E3FFD"/>
    <w:rsid w:val="004E4CE8"/>
    <w:rsid w:val="00545323"/>
    <w:rsid w:val="00563A35"/>
    <w:rsid w:val="006D4202"/>
    <w:rsid w:val="00766497"/>
    <w:rsid w:val="008170FC"/>
    <w:rsid w:val="0097032E"/>
    <w:rsid w:val="00C60F1A"/>
    <w:rsid w:val="00C85B21"/>
    <w:rsid w:val="00EE2366"/>
    <w:rsid w:val="12280E34"/>
    <w:rsid w:val="4EDA1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358B6F1"/>
  <w15:docId w15:val="{4CF5C2F7-F8D3-4D0A-A89F-CC428E0C0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等线" w:eastAsia="等线" w:hAnsi="等线" w:cs="宋体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basedOn w:val="a0"/>
    <w:uiPriority w:val="22"/>
    <w:qFormat/>
    <w:rPr>
      <w:b/>
      <w:bCs/>
    </w:rPr>
  </w:style>
  <w:style w:type="character" w:styleId="a9">
    <w:name w:val="Hyperlink"/>
    <w:basedOn w:val="a0"/>
    <w:uiPriority w:val="99"/>
    <w:rPr>
      <w:color w:val="0563C1"/>
      <w:u w:val="single"/>
    </w:r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sz w:val="18"/>
      <w:szCs w:val="18"/>
    </w:rPr>
  </w:style>
  <w:style w:type="character" w:customStyle="1" w:styleId="1">
    <w:name w:val="未处理的提及1"/>
    <w:basedOn w:val="a0"/>
    <w:uiPriority w:val="99"/>
    <w:rPr>
      <w:color w:val="605E5C"/>
      <w:shd w:val="clear" w:color="auto" w:fill="E1DFDD"/>
    </w:rPr>
  </w:style>
  <w:style w:type="paragraph" w:styleId="aa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419</Characters>
  <Application>Microsoft Office Word</Application>
  <DocSecurity>0</DocSecurity>
  <Lines>34</Lines>
  <Paragraphs>28</Paragraphs>
  <ScaleCrop>false</ScaleCrop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Xiaoqing Si</cp:lastModifiedBy>
  <cp:revision>2</cp:revision>
  <dcterms:created xsi:type="dcterms:W3CDTF">2026-09-10T12:53:00Z</dcterms:created>
  <dcterms:modified xsi:type="dcterms:W3CDTF">2026-09-10T12:53:00Z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59ec5579824a47d0823b4a0d9ba7584d_23</vt:lpwstr>
  </property>
  <property fmtid="{D5CDD505-2E9C-101B-9397-08002B2CF9AE}" pid="3" name="GrammarlyDocumentId">
    <vt:lpwstr>ef81ffe5-a857-46ee-b2f1-7381d5ec891c</vt:lpwstr>
  </property>
  <property fmtid="{D5CDD505-2E9C-101B-9397-08002B2CF9AE}" pid="4" name="KSOTemplateDocerSaveRecord">
    <vt:lpwstr>eyJoZGlkIjoiMDE5NWRhZmI4NTY5NDQyZjYyYjFhMTY5NGRiMjM5NGIiLCJ1c2VySWQiOiIxNzcyODU2NTI2In0=</vt:lpwstr>
  </property>
  <property fmtid="{D5CDD505-2E9C-101B-9397-08002B2CF9AE}" pid="5" name="KSOProductBuildVer">
    <vt:lpwstr>2052-12.1.0.28043</vt:lpwstr>
  </property>
</Properties>
</file>